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0ABEB" w14:textId="7CC684B3" w:rsidR="004C1B9B" w:rsidRPr="004C1B9B" w:rsidRDefault="004C1B9B" w:rsidP="004C1B9B">
      <w:pPr>
        <w:jc w:val="center"/>
        <w:rPr>
          <w:rStyle w:val="Hyperlink"/>
          <w:b/>
          <w:color w:val="auto"/>
          <w:u w:val="none"/>
        </w:rPr>
      </w:pPr>
      <w:r w:rsidRPr="004C1B9B">
        <w:rPr>
          <w:rStyle w:val="Hyperlink"/>
          <w:b/>
          <w:color w:val="auto"/>
          <w:u w:val="none"/>
        </w:rPr>
        <w:t>Tips on Getting the Most from Insurance</w:t>
      </w:r>
    </w:p>
    <w:p w14:paraId="322A5E5B" w14:textId="76D549FB" w:rsidR="00C46F71" w:rsidRDefault="002C2893">
      <w:r>
        <w:t xml:space="preserve">Are you covered? Every day, Americans buy insurance </w:t>
      </w:r>
      <w:r w:rsidR="00C96DA3">
        <w:t>so</w:t>
      </w:r>
      <w:r>
        <w:t xml:space="preserve"> they’ll be able to leave money </w:t>
      </w:r>
      <w:r w:rsidR="00C96DA3">
        <w:t>to</w:t>
      </w:r>
      <w:r>
        <w:t xml:space="preserve"> theirs heirs or </w:t>
      </w:r>
      <w:r w:rsidR="008B16FC">
        <w:t>be reimbursed in case of theft or</w:t>
      </w:r>
      <w:r>
        <w:t xml:space="preserve"> accident</w:t>
      </w:r>
      <w:r w:rsidR="008B16FC">
        <w:t>.</w:t>
      </w:r>
      <w:r w:rsidR="00C46F71">
        <w:t xml:space="preserve"> The ________ Society of CPAs shares some tips on the best ways to make sure you’re getting the most bang for your </w:t>
      </w:r>
      <w:r w:rsidR="0001659B">
        <w:t xml:space="preserve">insurance premium </w:t>
      </w:r>
      <w:r w:rsidR="00C46F71">
        <w:t xml:space="preserve">buck. </w:t>
      </w:r>
    </w:p>
    <w:p w14:paraId="6870769B" w14:textId="07132793" w:rsidR="003601D7" w:rsidRDefault="000D71F3">
      <w:pPr>
        <w:rPr>
          <w:b/>
        </w:rPr>
      </w:pPr>
      <w:r>
        <w:rPr>
          <w:b/>
        </w:rPr>
        <w:t xml:space="preserve">All Policies: </w:t>
      </w:r>
      <w:r w:rsidR="003601D7">
        <w:rPr>
          <w:b/>
        </w:rPr>
        <w:t>Shop Around</w:t>
      </w:r>
    </w:p>
    <w:p w14:paraId="19AB64C7" w14:textId="250DC2DE" w:rsidR="003601D7" w:rsidRPr="003601D7" w:rsidRDefault="003601D7">
      <w:r>
        <w:t xml:space="preserve">No matter what type of insurance you’re buying, begin by checking out </w:t>
      </w:r>
      <w:r w:rsidR="002C2893">
        <w:t xml:space="preserve">a range of providers. You can </w:t>
      </w:r>
      <w:r w:rsidR="0001659B">
        <w:t>locate</w:t>
      </w:r>
      <w:r w:rsidR="002C2893">
        <w:t xml:space="preserve"> </w:t>
      </w:r>
      <w:r w:rsidR="00B756B3">
        <w:t>information about</w:t>
      </w:r>
      <w:r w:rsidR="002C2893">
        <w:t xml:space="preserve"> insurers online</w:t>
      </w:r>
      <w:r w:rsidR="0001659B">
        <w:t xml:space="preserve"> and</w:t>
      </w:r>
      <w:r w:rsidR="002C2893">
        <w:t xml:space="preserve"> through consumer guides, among other sources. </w:t>
      </w:r>
      <w:r w:rsidR="007006E2">
        <w:t>Ratings of insurance companies are available from independent rating agencies</w:t>
      </w:r>
      <w:hyperlink r:id="rId7" w:history="1">
        <w:r w:rsidR="007006E2" w:rsidRPr="00CA0F44">
          <w:rPr>
            <w:rStyle w:val="Hyperlink"/>
          </w:rPr>
          <w:t xml:space="preserve"> such as A.M. Best, Fitch, Moody’s and Standard &amp; Poor’s</w:t>
        </w:r>
      </w:hyperlink>
      <w:r w:rsidR="007006E2">
        <w:t>. When it comes to price comparisons, f</w:t>
      </w:r>
      <w:r w:rsidR="002C2893">
        <w:t xml:space="preserve">ind out all the details of each policy to be certain you’re comparing similar options. </w:t>
      </w:r>
    </w:p>
    <w:p w14:paraId="7BFB477E" w14:textId="743A3691" w:rsidR="00F574D3" w:rsidRPr="00372580" w:rsidRDefault="000D71F3">
      <w:pPr>
        <w:rPr>
          <w:b/>
        </w:rPr>
      </w:pPr>
      <w:r>
        <w:rPr>
          <w:b/>
        </w:rPr>
        <w:t xml:space="preserve">Life Insurance: </w:t>
      </w:r>
      <w:hyperlink r:id="rId8" w:history="1">
        <w:r w:rsidR="00EE5659" w:rsidRPr="00CA0F44">
          <w:rPr>
            <w:rStyle w:val="Hyperlink"/>
            <w:b/>
          </w:rPr>
          <w:t>Consider a Trust If You Have Kids</w:t>
        </w:r>
      </w:hyperlink>
    </w:p>
    <w:p w14:paraId="71F2AEC5" w14:textId="42E0991F" w:rsidR="00EE5659" w:rsidRDefault="00575010">
      <w:r>
        <w:t>Many peo</w:t>
      </w:r>
      <w:r w:rsidR="00361E75">
        <w:t>ple name their children as the</w:t>
      </w:r>
      <w:r>
        <w:t xml:space="preserve"> beneficiaries of a life insurance policy</w:t>
      </w:r>
      <w:r w:rsidR="00361E75">
        <w:t>, but it can be a bad idea for a variety of reasons</w:t>
      </w:r>
      <w:r>
        <w:t xml:space="preserve">. </w:t>
      </w:r>
      <w:r w:rsidR="00361E75">
        <w:t>If</w:t>
      </w:r>
      <w:r>
        <w:t xml:space="preserve"> </w:t>
      </w:r>
      <w:r w:rsidR="00361E75">
        <w:t>your kids a</w:t>
      </w:r>
      <w:r>
        <w:t xml:space="preserve">re under 18, the insurance company can’t pay until a court appoints a guardian, which can take time and money. </w:t>
      </w:r>
      <w:r w:rsidR="00AD42BE">
        <w:t xml:space="preserve">One solution is to name an adult custodian to take care of the inheritance, under a law called the Uniform Transfers to Minors Act, until the child reaches legal adulthood. </w:t>
      </w:r>
      <w:r w:rsidR="00357C8A">
        <w:t>The disadvantage</w:t>
      </w:r>
      <w:r w:rsidR="00AD42BE">
        <w:t xml:space="preserve"> to this</w:t>
      </w:r>
      <w:r w:rsidR="00357C8A">
        <w:t xml:space="preserve"> is that it gives your child complete control of the money when he or she does receive it, and they </w:t>
      </w:r>
      <w:r w:rsidR="00AD42BE">
        <w:t>might</w:t>
      </w:r>
      <w:r w:rsidR="00361E75">
        <w:t xml:space="preserve"> </w:t>
      </w:r>
      <w:r w:rsidR="00357C8A">
        <w:t xml:space="preserve">go on a spending spree or make bad investment choices. </w:t>
      </w:r>
      <w:r w:rsidR="0045519D">
        <w:t xml:space="preserve">Another </w:t>
      </w:r>
      <w:r w:rsidR="00EE50B7">
        <w:t>answer is a trust,</w:t>
      </w:r>
      <w:r w:rsidR="00361E75">
        <w:t xml:space="preserve"> a solution that’s </w:t>
      </w:r>
      <w:r w:rsidR="00EE50B7">
        <w:t xml:space="preserve">not just for the rich. </w:t>
      </w:r>
      <w:r w:rsidR="00AD42BE">
        <w:t>The</w:t>
      </w:r>
      <w:r w:rsidR="00EE50B7">
        <w:t xml:space="preserve"> trust can manage the money based on rules you set, helping to protect your child’s inheritance</w:t>
      </w:r>
      <w:r w:rsidR="00522DDB">
        <w:t xml:space="preserve"> until he or she is mature enough to use it wisely</w:t>
      </w:r>
      <w:r w:rsidR="00EE50B7">
        <w:t xml:space="preserve">. </w:t>
      </w:r>
    </w:p>
    <w:p w14:paraId="40EB7B66" w14:textId="391F9BC7" w:rsidR="00372580" w:rsidRDefault="000D71F3">
      <w:pPr>
        <w:rPr>
          <w:b/>
        </w:rPr>
      </w:pPr>
      <w:r>
        <w:rPr>
          <w:b/>
        </w:rPr>
        <w:t xml:space="preserve">Life Insurance: </w:t>
      </w:r>
      <w:hyperlink r:id="rId9" w:history="1">
        <w:r w:rsidR="00DB014E" w:rsidRPr="00CA0F44">
          <w:rPr>
            <w:rStyle w:val="Hyperlink"/>
            <w:b/>
          </w:rPr>
          <w:t>Consider Accelerated Death</w:t>
        </w:r>
        <w:r w:rsidR="00372580" w:rsidRPr="00CA0F44">
          <w:rPr>
            <w:rStyle w:val="Hyperlink"/>
            <w:b/>
          </w:rPr>
          <w:t xml:space="preserve"> Benefits</w:t>
        </w:r>
      </w:hyperlink>
    </w:p>
    <w:p w14:paraId="18EFE7B1" w14:textId="6F259C9A" w:rsidR="00FE25C3" w:rsidRDefault="00DD364D">
      <w:r>
        <w:t xml:space="preserve">You know that life insurance </w:t>
      </w:r>
      <w:r w:rsidR="00522DDB">
        <w:t xml:space="preserve">benefits become available when you die, but many companies allow policy holders to </w:t>
      </w:r>
      <w:r>
        <w:t xml:space="preserve">receive </w:t>
      </w:r>
      <w:r w:rsidR="00334110">
        <w:t>payments</w:t>
      </w:r>
      <w:r>
        <w:t xml:space="preserve"> beforehand in certain situations. Known as </w:t>
      </w:r>
      <w:r w:rsidR="007B395F">
        <w:t>accelerated</w:t>
      </w:r>
      <w:r>
        <w:t xml:space="preserve"> death benefits, they make it possible for you to get cash to cover the costs of medical conditions, disabilities or long-term care. </w:t>
      </w:r>
      <w:r w:rsidR="00522DDB">
        <w:t xml:space="preserve">When researching your </w:t>
      </w:r>
      <w:r w:rsidR="007B395F">
        <w:t xml:space="preserve">life insurance </w:t>
      </w:r>
      <w:r w:rsidR="00522DDB">
        <w:t xml:space="preserve">choices, consider whether </w:t>
      </w:r>
      <w:r>
        <w:t>a policy offers this option</w:t>
      </w:r>
      <w:r w:rsidR="00522DDB">
        <w:t>. R</w:t>
      </w:r>
      <w:r>
        <w:t xml:space="preserve">emember that each </w:t>
      </w:r>
      <w:r w:rsidR="00334110">
        <w:t xml:space="preserve">insurer </w:t>
      </w:r>
      <w:r>
        <w:t>may have different rules about how much of the policy value you can receive in advance and what qualifies you to get the money</w:t>
      </w:r>
      <w:r w:rsidR="00522DDB">
        <w:t>, so get information on all the details</w:t>
      </w:r>
      <w:r>
        <w:t xml:space="preserve">. </w:t>
      </w:r>
    </w:p>
    <w:p w14:paraId="1EA5F42D" w14:textId="765BA134" w:rsidR="00D0065B" w:rsidRPr="00046F0A" w:rsidRDefault="000D71F3">
      <w:pPr>
        <w:rPr>
          <w:b/>
        </w:rPr>
      </w:pPr>
      <w:r>
        <w:rPr>
          <w:b/>
        </w:rPr>
        <w:t xml:space="preserve">Auto: </w:t>
      </w:r>
      <w:hyperlink r:id="rId10" w:history="1">
        <w:r w:rsidR="00D0065B" w:rsidRPr="00CA0F44">
          <w:rPr>
            <w:rStyle w:val="Hyperlink"/>
            <w:b/>
          </w:rPr>
          <w:t>Ask About Insurance Discounts</w:t>
        </w:r>
      </w:hyperlink>
    </w:p>
    <w:p w14:paraId="2D51C280" w14:textId="50DBE4E5" w:rsidR="00D0065B" w:rsidRDefault="00046F0A">
      <w:r>
        <w:t xml:space="preserve">Do you use your car mainly for local </w:t>
      </w:r>
      <w:r w:rsidR="007B395F">
        <w:t>driving</w:t>
      </w:r>
      <w:r>
        <w:t xml:space="preserve">? If you drive </w:t>
      </w:r>
      <w:r w:rsidR="00BE05A6">
        <w:t>less</w:t>
      </w:r>
      <w:r>
        <w:t xml:space="preserve"> than a set number of miles per year, some insurers </w:t>
      </w:r>
      <w:r w:rsidR="00BE05A6">
        <w:t>will</w:t>
      </w:r>
      <w:r>
        <w:t xml:space="preserve"> charge lower premiums to cover you. You may also be eligible for discount</w:t>
      </w:r>
      <w:r w:rsidR="00BE05A6">
        <w:t>s</w:t>
      </w:r>
      <w:r>
        <w:t xml:space="preserve"> if you have a car alarm, if you’ve taken a defensive driving course, if a child covered under the policy has good grades or if you have a record of accident-free driving. </w:t>
      </w:r>
      <w:r w:rsidR="00BE05A6">
        <w:t>F</w:t>
      </w:r>
      <w:r w:rsidR="00522DDB">
        <w:t>i</w:t>
      </w:r>
      <w:r>
        <w:t xml:space="preserve">nd out what </w:t>
      </w:r>
      <w:r w:rsidR="00522DDB">
        <w:t xml:space="preserve">kinds of discounts </w:t>
      </w:r>
      <w:r>
        <w:t xml:space="preserve">each insurer provides </w:t>
      </w:r>
      <w:proofErr w:type="gramStart"/>
      <w:r>
        <w:t>when</w:t>
      </w:r>
      <w:proofErr w:type="gramEnd"/>
      <w:r>
        <w:t xml:space="preserve"> choosing a policy. </w:t>
      </w:r>
    </w:p>
    <w:p w14:paraId="345E94E4" w14:textId="041F1C8B" w:rsidR="00BF2289" w:rsidRPr="00BF2289" w:rsidRDefault="00CA0F44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"https://cornerstone-restoration.com/insurance-tips/" </w:instrText>
      </w:r>
      <w:r>
        <w:rPr>
          <w:b/>
        </w:rPr>
      </w:r>
      <w:r>
        <w:rPr>
          <w:b/>
        </w:rPr>
        <w:fldChar w:fldCharType="separate"/>
      </w:r>
      <w:r w:rsidR="00811290" w:rsidRPr="00CA0F44">
        <w:rPr>
          <w:rStyle w:val="Hyperlink"/>
          <w:b/>
        </w:rPr>
        <w:t xml:space="preserve">Home: </w:t>
      </w:r>
      <w:r w:rsidR="00BF2289" w:rsidRPr="00CA0F44">
        <w:rPr>
          <w:rStyle w:val="Hyperlink"/>
          <w:b/>
        </w:rPr>
        <w:t>Document Your Possessions and Your Loss</w:t>
      </w:r>
      <w:bookmarkStart w:id="0" w:name="_GoBack"/>
      <w:bookmarkEnd w:id="0"/>
      <w:r>
        <w:rPr>
          <w:b/>
        </w:rPr>
        <w:fldChar w:fldCharType="end"/>
      </w:r>
    </w:p>
    <w:p w14:paraId="70D14163" w14:textId="0DB5538D" w:rsidR="0075704B" w:rsidRDefault="00BF2289">
      <w:r>
        <w:t xml:space="preserve">When you face a disaster or burglary, you want to be able to </w:t>
      </w:r>
      <w:r w:rsidR="00F20C61">
        <w:t xml:space="preserve">get the funds you need to </w:t>
      </w:r>
      <w:r>
        <w:t xml:space="preserve">restore your property with as little hassle as possible. </w:t>
      </w:r>
      <w:r w:rsidR="0075704B">
        <w:t>That will be easier if you keep</w:t>
      </w:r>
      <w:r>
        <w:t xml:space="preserve"> records of what you have, both </w:t>
      </w:r>
      <w:r w:rsidR="00E53A2C">
        <w:t xml:space="preserve">in the form </w:t>
      </w:r>
      <w:r>
        <w:t>photos or videos</w:t>
      </w:r>
      <w:r w:rsidR="00E53A2C">
        <w:t xml:space="preserve"> </w:t>
      </w:r>
      <w:r w:rsidR="0075704B">
        <w:t>and</w:t>
      </w:r>
      <w:r w:rsidR="00E53A2C">
        <w:t xml:space="preserve"> in documents </w:t>
      </w:r>
      <w:r w:rsidR="00522DDB">
        <w:t xml:space="preserve">or receipts </w:t>
      </w:r>
      <w:r w:rsidR="00E53A2C">
        <w:t xml:space="preserve">that detail </w:t>
      </w:r>
      <w:r w:rsidR="00BE05A6">
        <w:t>valuable</w:t>
      </w:r>
      <w:r w:rsidR="00E53A2C">
        <w:t xml:space="preserve"> item</w:t>
      </w:r>
      <w:r w:rsidR="00BE05A6">
        <w:t>s</w:t>
      </w:r>
      <w:r w:rsidR="00E53A2C">
        <w:t xml:space="preserve"> and, whenever </w:t>
      </w:r>
      <w:r w:rsidR="00E53A2C">
        <w:lastRenderedPageBreak/>
        <w:t xml:space="preserve">possible, </w:t>
      </w:r>
      <w:r w:rsidR="00250502">
        <w:t>their</w:t>
      </w:r>
      <w:r w:rsidR="00E53A2C">
        <w:t xml:space="preserve"> original cost </w:t>
      </w:r>
      <w:r w:rsidR="00250502">
        <w:t>and</w:t>
      </w:r>
      <w:r w:rsidR="00E53A2C">
        <w:t xml:space="preserve"> current value. </w:t>
      </w:r>
      <w:proofErr w:type="gramStart"/>
      <w:r w:rsidR="0075704B">
        <w:t>Store these records, and copies of all your insurance policies, in secure locations that will be easy to access when you need them.</w:t>
      </w:r>
      <w:proofErr w:type="gramEnd"/>
      <w:r w:rsidR="0075704B">
        <w:t xml:space="preserve"> </w:t>
      </w:r>
    </w:p>
    <w:p w14:paraId="53ECD11E" w14:textId="77777777" w:rsidR="004C1B9B" w:rsidRPr="004C1B9B" w:rsidRDefault="004C1B9B">
      <w:pPr>
        <w:rPr>
          <w:b/>
        </w:rPr>
      </w:pPr>
      <w:proofErr w:type="gramStart"/>
      <w:r w:rsidRPr="004C1B9B">
        <w:rPr>
          <w:b/>
        </w:rPr>
        <w:t>Your</w:t>
      </w:r>
      <w:proofErr w:type="gramEnd"/>
      <w:r w:rsidRPr="004C1B9B">
        <w:rPr>
          <w:b/>
        </w:rPr>
        <w:t xml:space="preserve"> CPA Can Help</w:t>
      </w:r>
    </w:p>
    <w:p w14:paraId="15231ECB" w14:textId="733380FE" w:rsidR="00BF2289" w:rsidRPr="00FE25C3" w:rsidRDefault="004C1B9B">
      <w:r>
        <w:t>Have questions about insurance needs, or about any other financial concerns? Be sure to contact your local CPA. He or she can provide personalize</w:t>
      </w:r>
      <w:r w:rsidR="00A917D4">
        <w:t>d</w:t>
      </w:r>
      <w:r>
        <w:t xml:space="preserve"> answers to meet your needs.</w:t>
      </w:r>
      <w:r w:rsidR="008C0628">
        <w:t xml:space="preserve"> To find one near you, visit </w:t>
      </w:r>
      <w:hyperlink r:id="rId11" w:history="1">
        <w:r w:rsidR="00CA0F44" w:rsidRPr="0047618A">
          <w:rPr>
            <w:rStyle w:val="Hyperlink"/>
          </w:rPr>
          <w:t>www.mscpaonline.org/find_a_cpa</w:t>
        </w:r>
      </w:hyperlink>
      <w:r w:rsidR="00CA0F44">
        <w:t>.</w:t>
      </w:r>
      <w:r w:rsidR="008C0628">
        <w:t xml:space="preserve"> </w:t>
      </w:r>
      <w:r>
        <w:t xml:space="preserve">  </w:t>
      </w:r>
      <w:r w:rsidR="00E53A2C">
        <w:t xml:space="preserve"> </w:t>
      </w:r>
      <w:r w:rsidR="00BF2289">
        <w:t xml:space="preserve"> </w:t>
      </w:r>
    </w:p>
    <w:p w14:paraId="4B85791F" w14:textId="77777777" w:rsidR="00372580" w:rsidRDefault="00372580"/>
    <w:sectPr w:rsidR="0037258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232DB7" w15:done="0"/>
  <w15:commentEx w15:paraId="0CC5B2E5" w15:done="0"/>
  <w15:commentEx w15:paraId="36C3F7BA" w15:done="0"/>
  <w15:commentEx w15:paraId="2F8A91B2" w15:done="0"/>
  <w15:commentEx w15:paraId="1BC2B8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5B2E5" w16cid:durableId="1D5A6A32"/>
  <w16cid:commentId w16cid:paraId="36C3F7BA" w16cid:durableId="1D5A6C6A"/>
  <w16cid:commentId w16cid:paraId="2F8A91B2" w16cid:durableId="1D5A712A"/>
  <w16cid:commentId w16cid:paraId="1BC2B812" w16cid:durableId="1D5A7C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24779" w14:textId="77777777" w:rsidR="000A0504" w:rsidRDefault="000A0504" w:rsidP="001F5A19">
      <w:pPr>
        <w:spacing w:after="0" w:line="240" w:lineRule="auto"/>
      </w:pPr>
      <w:r>
        <w:separator/>
      </w:r>
    </w:p>
  </w:endnote>
  <w:endnote w:type="continuationSeparator" w:id="0">
    <w:p w14:paraId="09598DE8" w14:textId="77777777" w:rsidR="000A0504" w:rsidRDefault="000A0504" w:rsidP="001F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EE58B" w14:textId="44DC567E" w:rsidR="001F5A19" w:rsidRDefault="001F5A19">
    <w:pPr>
      <w:pStyle w:val="Footer"/>
    </w:pPr>
  </w:p>
  <w:p w14:paraId="53EEF232" w14:textId="77777777" w:rsidR="001F5A19" w:rsidRPr="00AA7E63" w:rsidRDefault="001F5A19" w:rsidP="001F5A19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7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5D1B4E6F" w14:textId="3598E029" w:rsidR="001F5A19" w:rsidRDefault="001F5A19">
    <w:pPr>
      <w:pStyle w:val="Footer"/>
    </w:pPr>
  </w:p>
  <w:p w14:paraId="483439AF" w14:textId="77777777" w:rsidR="001F5A19" w:rsidRDefault="001F5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6AB50" w14:textId="77777777" w:rsidR="000A0504" w:rsidRDefault="000A0504" w:rsidP="001F5A19">
      <w:pPr>
        <w:spacing w:after="0" w:line="240" w:lineRule="auto"/>
      </w:pPr>
      <w:r>
        <w:separator/>
      </w:r>
    </w:p>
  </w:footnote>
  <w:footnote w:type="continuationSeparator" w:id="0">
    <w:p w14:paraId="01DAD3F9" w14:textId="77777777" w:rsidR="000A0504" w:rsidRDefault="000A0504" w:rsidP="001F5A1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dennis">
    <w15:presenceInfo w15:providerId="Windows Live" w15:userId="79707722b749a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59"/>
    <w:rsid w:val="0001659B"/>
    <w:rsid w:val="00046F0A"/>
    <w:rsid w:val="000A0504"/>
    <w:rsid w:val="000D71F3"/>
    <w:rsid w:val="000F7BBF"/>
    <w:rsid w:val="001F5A19"/>
    <w:rsid w:val="00250502"/>
    <w:rsid w:val="002C2893"/>
    <w:rsid w:val="002F799A"/>
    <w:rsid w:val="00334110"/>
    <w:rsid w:val="00344315"/>
    <w:rsid w:val="003530B6"/>
    <w:rsid w:val="00357C8A"/>
    <w:rsid w:val="003601D7"/>
    <w:rsid w:val="00361E75"/>
    <w:rsid w:val="00372580"/>
    <w:rsid w:val="004106EC"/>
    <w:rsid w:val="0045519D"/>
    <w:rsid w:val="004C1B9B"/>
    <w:rsid w:val="00522DDB"/>
    <w:rsid w:val="005474DB"/>
    <w:rsid w:val="00565052"/>
    <w:rsid w:val="00575010"/>
    <w:rsid w:val="006A563E"/>
    <w:rsid w:val="006B0521"/>
    <w:rsid w:val="006B4CF5"/>
    <w:rsid w:val="007006E2"/>
    <w:rsid w:val="0073455B"/>
    <w:rsid w:val="0075704B"/>
    <w:rsid w:val="007B395F"/>
    <w:rsid w:val="00811290"/>
    <w:rsid w:val="008B16FC"/>
    <w:rsid w:val="008C0628"/>
    <w:rsid w:val="00A917D4"/>
    <w:rsid w:val="00AD42BE"/>
    <w:rsid w:val="00B756B3"/>
    <w:rsid w:val="00BB38AF"/>
    <w:rsid w:val="00BE05A6"/>
    <w:rsid w:val="00BF2289"/>
    <w:rsid w:val="00C46F71"/>
    <w:rsid w:val="00C96DA3"/>
    <w:rsid w:val="00CA0F44"/>
    <w:rsid w:val="00D0065B"/>
    <w:rsid w:val="00DB014E"/>
    <w:rsid w:val="00DD364D"/>
    <w:rsid w:val="00E53A2C"/>
    <w:rsid w:val="00EE50B7"/>
    <w:rsid w:val="00EE5659"/>
    <w:rsid w:val="00F20C61"/>
    <w:rsid w:val="00F574D3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50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0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70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19"/>
  </w:style>
  <w:style w:type="paragraph" w:styleId="Footer">
    <w:name w:val="footer"/>
    <w:basedOn w:val="Normal"/>
    <w:link w:val="FooterChar"/>
    <w:uiPriority w:val="99"/>
    <w:unhideWhenUsed/>
    <w:rsid w:val="001F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19"/>
  </w:style>
  <w:style w:type="paragraph" w:styleId="Revision">
    <w:name w:val="Revision"/>
    <w:hidden/>
    <w:uiPriority w:val="99"/>
    <w:semiHidden/>
    <w:rsid w:val="008C06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50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0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70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19"/>
  </w:style>
  <w:style w:type="paragraph" w:styleId="Footer">
    <w:name w:val="footer"/>
    <w:basedOn w:val="Normal"/>
    <w:link w:val="FooterChar"/>
    <w:uiPriority w:val="99"/>
    <w:unhideWhenUsed/>
    <w:rsid w:val="001F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A19"/>
  </w:style>
  <w:style w:type="paragraph" w:styleId="Revision">
    <w:name w:val="Revision"/>
    <w:hidden/>
    <w:uiPriority w:val="99"/>
    <w:semiHidden/>
    <w:rsid w:val="008C0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rdwallet.com/blog/insurance/life/how-why-to-set-up-life-insurance-trust-for-childr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ii.org/article/how-to-assess-the-financial-strength-of-an-insurance-company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scpaonline.org/find_a_cpa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www.dmv.org/insurance/auto-insurance-discoun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rate.com/finance/insurance/tap-life-insurance-death-benefit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dennis</dc:creator>
  <cp:lastModifiedBy>HMN</cp:lastModifiedBy>
  <cp:revision>3</cp:revision>
  <dcterms:created xsi:type="dcterms:W3CDTF">2017-11-27T17:34:00Z</dcterms:created>
  <dcterms:modified xsi:type="dcterms:W3CDTF">2017-12-01T20:06:00Z</dcterms:modified>
</cp:coreProperties>
</file>